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688F4" w14:textId="1CCC8599" w:rsidR="00186D14" w:rsidRDefault="00AD24C2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</w:t>
      </w:r>
      <w:proofErr w:type="gramStart"/>
      <w:r>
        <w:rPr>
          <w:rFonts w:ascii="Times New Roman" w:hAnsi="Times New Roman"/>
          <w:sz w:val="28"/>
          <w:szCs w:val="28"/>
        </w:rPr>
        <w:t xml:space="preserve">что </w:t>
      </w:r>
      <w:r w:rsidR="00186D14">
        <w:rPr>
          <w:rFonts w:ascii="Times New Roman" w:hAnsi="Times New Roman"/>
          <w:sz w:val="28"/>
          <w:szCs w:val="22"/>
        </w:rPr>
        <w:t xml:space="preserve"> прокуратурой</w:t>
      </w:r>
      <w:proofErr w:type="gramEnd"/>
      <w:r w:rsidR="00186D14">
        <w:rPr>
          <w:rFonts w:ascii="Times New Roman" w:hAnsi="Times New Roman"/>
          <w:sz w:val="28"/>
          <w:szCs w:val="22"/>
        </w:rPr>
        <w:t xml:space="preserve"> проведена проверка </w:t>
      </w:r>
      <w:r w:rsidR="0029445A">
        <w:rPr>
          <w:rFonts w:ascii="Times New Roman" w:hAnsi="Times New Roman"/>
          <w:sz w:val="28"/>
          <w:szCs w:val="22"/>
        </w:rPr>
        <w:t>соблюдения требований законодательства об основах охраны здоровья несовершеннолетних при эксплуатации детских игровых и спортивных площадок, расположенных на территории Таганского района г. Москвы.</w:t>
      </w:r>
    </w:p>
    <w:p w14:paraId="0FFF8D42" w14:textId="566093B6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Статьей 18 ФЗ № 323-ФЗ «Об основах охраны здоровья граждан в Российской Федерации» установлено, что каждый имеет право на охрану здоровья, в том числе на создание благоприятных условий отдыха.</w:t>
      </w:r>
    </w:p>
    <w:p w14:paraId="749A0867" w14:textId="6B9E8D8C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Межрайонной прокуратурой установлено, что </w:t>
      </w:r>
      <w:r w:rsidR="00495FE3">
        <w:rPr>
          <w:rFonts w:ascii="Times New Roman" w:hAnsi="Times New Roman"/>
          <w:sz w:val="28"/>
          <w:szCs w:val="22"/>
        </w:rPr>
        <w:t>один из элементов детской площадки (интерактивная игровая панель в виде торчащих гвоздей, отсутствуют ступеньки), расположенной по адресу: г. Москва, ул. Нижегородская, д. 25, находится в неисправном состоянии, что может повлечь причинение вреда несовершеннолетним.</w:t>
      </w:r>
    </w:p>
    <w:p w14:paraId="7551437C" w14:textId="2034D158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В связи с вышеизложенным, в Жилищник Таганского района г. Москвы внесено представление об устранении нарушений законодательства.</w:t>
      </w:r>
    </w:p>
    <w:p w14:paraId="7CE1541D" w14:textId="77777777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9445A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B46A1" w14:textId="77777777" w:rsidR="00C00A57" w:rsidRDefault="00C00A57">
      <w:pPr>
        <w:spacing w:after="0" w:line="240" w:lineRule="auto"/>
      </w:pPr>
      <w:r>
        <w:separator/>
      </w:r>
    </w:p>
  </w:endnote>
  <w:endnote w:type="continuationSeparator" w:id="0">
    <w:p w14:paraId="1FF541C7" w14:textId="77777777" w:rsidR="00C00A57" w:rsidRDefault="00C0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495FE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495FE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A122A" w14:textId="77777777" w:rsidR="00C00A57" w:rsidRDefault="00C00A57">
      <w:pPr>
        <w:spacing w:after="0" w:line="240" w:lineRule="auto"/>
      </w:pPr>
      <w:r>
        <w:separator/>
      </w:r>
    </w:p>
  </w:footnote>
  <w:footnote w:type="continuationSeparator" w:id="0">
    <w:p w14:paraId="4905AA89" w14:textId="77777777" w:rsidR="00C00A57" w:rsidRDefault="00C0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495FE3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186D14"/>
    <w:rsid w:val="001C54CE"/>
    <w:rsid w:val="0029445A"/>
    <w:rsid w:val="00495FE3"/>
    <w:rsid w:val="005135A5"/>
    <w:rsid w:val="00582022"/>
    <w:rsid w:val="005B2714"/>
    <w:rsid w:val="006E00E6"/>
    <w:rsid w:val="006F16FB"/>
    <w:rsid w:val="0072460C"/>
    <w:rsid w:val="007D0C34"/>
    <w:rsid w:val="009162F3"/>
    <w:rsid w:val="00AD24C2"/>
    <w:rsid w:val="00B9648F"/>
    <w:rsid w:val="00BE5502"/>
    <w:rsid w:val="00C00A57"/>
    <w:rsid w:val="00C527BB"/>
    <w:rsid w:val="00D32C3D"/>
    <w:rsid w:val="00E920E4"/>
    <w:rsid w:val="00E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4</cp:revision>
  <dcterms:created xsi:type="dcterms:W3CDTF">2026-05-18T19:39:00Z</dcterms:created>
  <dcterms:modified xsi:type="dcterms:W3CDTF">2026-05-19T13:37:00Z</dcterms:modified>
</cp:coreProperties>
</file>